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1745D" w14:textId="0BA43F38" w:rsidR="00061ED1" w:rsidRPr="00E35C4B" w:rsidRDefault="00E35C4B">
      <w:pPr>
        <w:rPr>
          <w:b/>
          <w:bCs/>
          <w:color w:val="C00000"/>
          <w:rtl/>
        </w:rPr>
      </w:pPr>
      <w:r>
        <w:rPr>
          <w:rFonts w:hint="cs"/>
          <w:b/>
          <w:bCs/>
          <w:color w:val="C00000"/>
          <w:rtl/>
        </w:rPr>
        <w:t xml:space="preserve">1- </w:t>
      </w:r>
      <w:r w:rsidR="00525DAB" w:rsidRPr="00E35C4B">
        <w:rPr>
          <w:rFonts w:hint="cs"/>
          <w:b/>
          <w:bCs/>
          <w:color w:val="C00000"/>
          <w:rtl/>
        </w:rPr>
        <w:t>حاصل هر یک از عبارت‌های زیر را بدست آورید.</w:t>
      </w:r>
    </w:p>
    <w:p w14:paraId="2497017A" w14:textId="71FA4F86" w:rsidR="00E35C4B" w:rsidRPr="00E35C4B" w:rsidRDefault="00E35C4B" w:rsidP="00E35C4B">
      <w:pPr>
        <w:ind w:firstLine="360"/>
        <w:rPr>
          <w:b/>
          <w:bCs/>
          <w:color w:val="C00000"/>
        </w:rPr>
      </w:pPr>
      <w:r>
        <w:rPr>
          <w:rFonts w:hint="cs"/>
          <w:b/>
          <w:bCs/>
          <w:color w:val="C00000"/>
          <w:rtl/>
        </w:rPr>
        <w:t xml:space="preserve">1)  </w:t>
      </w:r>
      <w:r w:rsidRPr="00E35C4B">
        <w:rPr>
          <w:position w:val="-46"/>
        </w:rPr>
        <w:object w:dxaOrig="600" w:dyaOrig="1120" w14:anchorId="7B65B6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5" type="#_x0000_t75" style="width:30.3pt;height:56pt" o:ole="">
            <v:imagedata r:id="rId5" o:title=""/>
          </v:shape>
          <o:OLEObject Type="Embed" ProgID="Equation.DSMT4" ShapeID="_x0000_i1055" DrawAspect="Content" ObjectID="_1668932167" r:id="rId6"/>
        </w:object>
      </w:r>
      <w:r w:rsidRPr="00E35C4B">
        <w:rPr>
          <w:b/>
          <w:bCs/>
          <w:color w:val="C00000"/>
          <w:rtl/>
        </w:rPr>
        <w:tab/>
      </w:r>
      <w:r w:rsidRPr="00E35C4B">
        <w:rPr>
          <w:b/>
          <w:bCs/>
          <w:color w:val="C00000"/>
          <w:rtl/>
        </w:rPr>
        <w:tab/>
      </w:r>
      <w:r w:rsidRPr="00E35C4B">
        <w:rPr>
          <w:b/>
          <w:bCs/>
          <w:color w:val="C00000"/>
          <w:rtl/>
        </w:rPr>
        <w:tab/>
      </w:r>
      <w:r w:rsidRPr="00E35C4B">
        <w:rPr>
          <w:b/>
          <w:bCs/>
          <w:color w:val="C00000"/>
          <w:rtl/>
        </w:rPr>
        <w:tab/>
      </w:r>
      <w:r w:rsidRPr="00E35C4B">
        <w:rPr>
          <w:b/>
          <w:bCs/>
          <w:color w:val="C00000"/>
          <w:rtl/>
        </w:rPr>
        <w:tab/>
      </w:r>
      <w:r w:rsidRPr="00E35C4B">
        <w:rPr>
          <w:b/>
          <w:bCs/>
          <w:color w:val="C00000"/>
          <w:rtl/>
        </w:rPr>
        <w:tab/>
      </w:r>
      <w:r w:rsidRPr="00E35C4B">
        <w:rPr>
          <w:rFonts w:hint="cs"/>
          <w:b/>
          <w:bCs/>
          <w:color w:val="C00000"/>
          <w:rtl/>
        </w:rPr>
        <w:t xml:space="preserve">2)   </w:t>
      </w:r>
      <w:r w:rsidRPr="00E35C4B">
        <w:rPr>
          <w:position w:val="-46"/>
        </w:rPr>
        <w:object w:dxaOrig="760" w:dyaOrig="1120" w14:anchorId="0A7B06DC">
          <v:shape id="_x0000_i1056" type="#_x0000_t75" style="width:38.3pt;height:56pt" o:ole="">
            <v:imagedata r:id="rId7" o:title=""/>
          </v:shape>
          <o:OLEObject Type="Embed" ProgID="Equation.DSMT4" ShapeID="_x0000_i1056" DrawAspect="Content" ObjectID="_1668932168" r:id="rId8"/>
        </w:object>
      </w:r>
      <w:r w:rsidRPr="00E35C4B">
        <w:rPr>
          <w:b/>
          <w:bCs/>
          <w:color w:val="C00000"/>
          <w:rtl/>
        </w:rPr>
        <w:tab/>
      </w:r>
    </w:p>
    <w:p w14:paraId="3F2CFAB3" w14:textId="41582102" w:rsidR="00E35C4B" w:rsidRDefault="00E35C4B" w:rsidP="00E35C4B">
      <w:pPr>
        <w:ind w:left="360"/>
        <w:rPr>
          <w:b/>
          <w:bCs/>
          <w:color w:val="C00000"/>
          <w:rtl/>
        </w:rPr>
      </w:pPr>
      <w:r>
        <w:rPr>
          <w:rFonts w:hint="cs"/>
          <w:b/>
          <w:bCs/>
          <w:color w:val="C00000"/>
          <w:rtl/>
        </w:rPr>
        <w:t>3)</w:t>
      </w:r>
      <w:r w:rsidRPr="00E35C4B">
        <w:rPr>
          <w:rFonts w:hint="cs"/>
          <w:b/>
          <w:bCs/>
          <w:color w:val="C00000"/>
          <w:rtl/>
        </w:rPr>
        <w:t xml:space="preserve">  </w:t>
      </w:r>
      <w:r w:rsidRPr="00E35C4B">
        <w:rPr>
          <w:position w:val="-46"/>
        </w:rPr>
        <w:object w:dxaOrig="1500" w:dyaOrig="1120" w14:anchorId="6C5F4CCC">
          <v:shape id="_x0000_i1036" type="#_x0000_t75" style="width:74.85pt;height:56pt" o:ole="">
            <v:imagedata r:id="rId9" o:title=""/>
          </v:shape>
          <o:OLEObject Type="Embed" ProgID="Equation.DSMT4" ShapeID="_x0000_i1036" DrawAspect="Content" ObjectID="_1668932169" r:id="rId10"/>
        </w:object>
      </w:r>
      <w:r w:rsidRPr="00E35C4B">
        <w:rPr>
          <w:rFonts w:hint="cs"/>
          <w:b/>
          <w:bCs/>
          <w:color w:val="C00000"/>
          <w:rtl/>
        </w:rPr>
        <w:t xml:space="preserve">  </w:t>
      </w:r>
      <w:r w:rsidRPr="00E35C4B">
        <w:rPr>
          <w:b/>
          <w:bCs/>
          <w:color w:val="C00000"/>
          <w:rtl/>
        </w:rPr>
        <w:tab/>
      </w:r>
      <w:r w:rsidRPr="00E35C4B">
        <w:rPr>
          <w:b/>
          <w:bCs/>
          <w:color w:val="C00000"/>
          <w:rtl/>
        </w:rPr>
        <w:tab/>
      </w:r>
      <w:r w:rsidRPr="00E35C4B">
        <w:rPr>
          <w:b/>
          <w:bCs/>
          <w:color w:val="C00000"/>
          <w:rtl/>
        </w:rPr>
        <w:tab/>
      </w:r>
      <w:r w:rsidRPr="00E35C4B">
        <w:rPr>
          <w:b/>
          <w:bCs/>
          <w:color w:val="C00000"/>
          <w:rtl/>
        </w:rPr>
        <w:tab/>
      </w:r>
      <w:r w:rsidRPr="00E35C4B">
        <w:rPr>
          <w:rFonts w:hint="cs"/>
          <w:b/>
          <w:bCs/>
          <w:color w:val="C00000"/>
          <w:rtl/>
        </w:rPr>
        <w:t>4)</w:t>
      </w:r>
      <w:r>
        <w:rPr>
          <w:rFonts w:hint="cs"/>
          <w:rtl/>
        </w:rPr>
        <w:t xml:space="preserve">  </w:t>
      </w:r>
      <w:r w:rsidRPr="00E35C4B">
        <w:rPr>
          <w:position w:val="-46"/>
        </w:rPr>
        <w:object w:dxaOrig="1579" w:dyaOrig="1120" w14:anchorId="3E90C2B8">
          <v:shape id="_x0000_i1058" type="#_x0000_t75" style="width:78.85pt;height:56pt" o:ole="">
            <v:imagedata r:id="rId11" o:title=""/>
          </v:shape>
          <o:OLEObject Type="Embed" ProgID="Equation.DSMT4" ShapeID="_x0000_i1058" DrawAspect="Content" ObjectID="_1668932170" r:id="rId12"/>
        </w:object>
      </w:r>
    </w:p>
    <w:p w14:paraId="29DBE251" w14:textId="77777777" w:rsidR="000D1E54" w:rsidRDefault="000D1E54" w:rsidP="000D1E54">
      <w:pPr>
        <w:spacing w:line="360" w:lineRule="auto"/>
        <w:rPr>
          <w:b/>
          <w:bCs/>
          <w:color w:val="C00000"/>
          <w:rtl/>
        </w:rPr>
      </w:pPr>
    </w:p>
    <w:p w14:paraId="60C71E59" w14:textId="66536F26" w:rsidR="000D1E54" w:rsidRDefault="00E35C4B" w:rsidP="000D1E54">
      <w:pPr>
        <w:spacing w:line="360" w:lineRule="auto"/>
        <w:rPr>
          <w:b/>
          <w:bCs/>
          <w:color w:val="C00000"/>
          <w:rtl/>
        </w:rPr>
      </w:pPr>
      <w:r>
        <w:rPr>
          <w:rFonts w:hint="cs"/>
          <w:b/>
          <w:bCs/>
          <w:color w:val="C00000"/>
          <w:rtl/>
        </w:rPr>
        <w:t xml:space="preserve">2- </w:t>
      </w:r>
      <w:r w:rsidR="000D1E54" w:rsidRPr="000D1E54">
        <w:rPr>
          <w:b/>
          <w:bCs/>
          <w:color w:val="C00000"/>
          <w:rtl/>
        </w:rPr>
        <w:t xml:space="preserve">در 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rFonts w:hint="eastAsia"/>
          <w:b/>
          <w:bCs/>
          <w:color w:val="C00000"/>
          <w:rtl/>
        </w:rPr>
        <w:t>ک</w:t>
      </w:r>
      <w:r w:rsidR="000D1E54" w:rsidRPr="000D1E54">
        <w:rPr>
          <w:b/>
          <w:bCs/>
          <w:color w:val="C00000"/>
          <w:rtl/>
        </w:rPr>
        <w:t xml:space="preserve"> فا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rFonts w:hint="eastAsia"/>
          <w:b/>
          <w:bCs/>
          <w:color w:val="C00000"/>
          <w:rtl/>
        </w:rPr>
        <w:t>ل</w:t>
      </w:r>
      <w:r w:rsidR="000D1E54" w:rsidRPr="000D1E54">
        <w:rPr>
          <w:b/>
          <w:bCs/>
          <w:color w:val="C00000"/>
          <w:rtl/>
        </w:rPr>
        <w:t xml:space="preserve"> اکسل، تعداد 100 عدد تصادف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b/>
          <w:bCs/>
          <w:color w:val="C00000"/>
          <w:rtl/>
        </w:rPr>
        <w:t xml:space="preserve"> ب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rFonts w:hint="eastAsia"/>
          <w:b/>
          <w:bCs/>
          <w:color w:val="C00000"/>
          <w:rtl/>
        </w:rPr>
        <w:t>ن</w:t>
      </w:r>
      <w:r w:rsidR="000D1E54" w:rsidRPr="000D1E54">
        <w:rPr>
          <w:b/>
          <w:bCs/>
          <w:color w:val="C00000"/>
          <w:rtl/>
        </w:rPr>
        <w:t xml:space="preserve"> 1 تا 1000 تول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rFonts w:hint="eastAsia"/>
          <w:b/>
          <w:bCs/>
          <w:color w:val="C00000"/>
          <w:rtl/>
        </w:rPr>
        <w:t>د</w:t>
      </w:r>
      <w:r w:rsidR="000D1E54" w:rsidRPr="000D1E54">
        <w:rPr>
          <w:b/>
          <w:bCs/>
          <w:color w:val="C00000"/>
          <w:rtl/>
        </w:rPr>
        <w:t xml:space="preserve"> و در ستون </w:t>
      </w:r>
      <w:r w:rsidR="000D1E54" w:rsidRPr="000D1E54">
        <w:rPr>
          <w:b/>
          <w:bCs/>
          <w:color w:val="C00000"/>
        </w:rPr>
        <w:t>A</w:t>
      </w:r>
      <w:r w:rsidR="000D1E54" w:rsidRPr="000D1E54">
        <w:rPr>
          <w:b/>
          <w:bCs/>
          <w:color w:val="C00000"/>
          <w:rtl/>
        </w:rPr>
        <w:t xml:space="preserve"> قرار ده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rFonts w:hint="eastAsia"/>
          <w:b/>
          <w:bCs/>
          <w:color w:val="C00000"/>
          <w:rtl/>
        </w:rPr>
        <w:t>د</w:t>
      </w:r>
      <w:r w:rsidR="000D1E54" w:rsidRPr="000D1E54">
        <w:rPr>
          <w:b/>
          <w:bCs/>
          <w:color w:val="C00000"/>
          <w:rtl/>
        </w:rPr>
        <w:t xml:space="preserve"> و تعداد 100 عدد تصادف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b/>
          <w:bCs/>
          <w:color w:val="C00000"/>
          <w:rtl/>
        </w:rPr>
        <w:t xml:space="preserve"> ب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rFonts w:hint="eastAsia"/>
          <w:b/>
          <w:bCs/>
          <w:color w:val="C00000"/>
          <w:rtl/>
        </w:rPr>
        <w:t>ن</w:t>
      </w:r>
      <w:r w:rsidR="000D1E54" w:rsidRPr="000D1E54">
        <w:rPr>
          <w:b/>
          <w:bCs/>
          <w:color w:val="C00000"/>
          <w:rtl/>
        </w:rPr>
        <w:t xml:space="preserve"> 1 تا 5 ن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rFonts w:hint="eastAsia"/>
          <w:b/>
          <w:bCs/>
          <w:color w:val="C00000"/>
          <w:rtl/>
        </w:rPr>
        <w:t>ز</w:t>
      </w:r>
      <w:r w:rsidR="000D1E54" w:rsidRPr="000D1E54">
        <w:rPr>
          <w:b/>
          <w:bCs/>
          <w:color w:val="C00000"/>
          <w:rtl/>
        </w:rPr>
        <w:t xml:space="preserve"> تول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rFonts w:hint="eastAsia"/>
          <w:b/>
          <w:bCs/>
          <w:color w:val="C00000"/>
          <w:rtl/>
        </w:rPr>
        <w:t>د</w:t>
      </w:r>
      <w:r w:rsidR="000D1E54" w:rsidRPr="000D1E54">
        <w:rPr>
          <w:b/>
          <w:bCs/>
          <w:color w:val="C00000"/>
          <w:rtl/>
        </w:rPr>
        <w:t xml:space="preserve"> و به عنوان فراوان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b/>
          <w:bCs/>
          <w:color w:val="C00000"/>
          <w:rtl/>
        </w:rPr>
        <w:t xml:space="preserve"> داده‌ها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b/>
          <w:bCs/>
          <w:color w:val="C00000"/>
          <w:rtl/>
        </w:rPr>
        <w:t xml:space="preserve"> ستون </w:t>
      </w:r>
      <w:r w:rsidR="000D1E54" w:rsidRPr="000D1E54">
        <w:rPr>
          <w:b/>
          <w:bCs/>
          <w:color w:val="C00000"/>
        </w:rPr>
        <w:t>A</w:t>
      </w:r>
      <w:r w:rsidR="000D1E54" w:rsidRPr="000D1E54">
        <w:rPr>
          <w:b/>
          <w:bCs/>
          <w:color w:val="C00000"/>
          <w:rtl/>
        </w:rPr>
        <w:t xml:space="preserve"> در ستون </w:t>
      </w:r>
      <w:r w:rsidR="000D1E54" w:rsidRPr="000D1E54">
        <w:rPr>
          <w:b/>
          <w:bCs/>
          <w:color w:val="C00000"/>
        </w:rPr>
        <w:t>B</w:t>
      </w:r>
      <w:r w:rsidR="000D1E54" w:rsidRPr="000D1E54">
        <w:rPr>
          <w:b/>
          <w:bCs/>
          <w:color w:val="C00000"/>
          <w:rtl/>
        </w:rPr>
        <w:t xml:space="preserve"> قرار ده</w:t>
      </w:r>
      <w:r w:rsidR="000D1E54" w:rsidRPr="000D1E54">
        <w:rPr>
          <w:rFonts w:hint="cs"/>
          <w:b/>
          <w:bCs/>
          <w:color w:val="C00000"/>
          <w:rtl/>
        </w:rPr>
        <w:t>ی</w:t>
      </w:r>
      <w:r w:rsidR="000D1E54" w:rsidRPr="000D1E54">
        <w:rPr>
          <w:rFonts w:hint="eastAsia"/>
          <w:b/>
          <w:bCs/>
          <w:color w:val="C00000"/>
          <w:rtl/>
        </w:rPr>
        <w:t>د</w:t>
      </w:r>
      <w:r w:rsidR="000D1E54" w:rsidRPr="000D1E54">
        <w:rPr>
          <w:b/>
          <w:bCs/>
          <w:color w:val="C00000"/>
          <w:rtl/>
        </w:rPr>
        <w:t xml:space="preserve">. </w:t>
      </w:r>
    </w:p>
    <w:p w14:paraId="22FAFC3C" w14:textId="77777777" w:rsidR="000D1E54" w:rsidRDefault="000D1E54" w:rsidP="000D1E54">
      <w:pPr>
        <w:spacing w:line="360" w:lineRule="auto"/>
        <w:rPr>
          <w:b/>
          <w:bCs/>
          <w:color w:val="C00000"/>
          <w:rtl/>
        </w:rPr>
      </w:pPr>
      <w:r w:rsidRPr="000D1E54">
        <w:rPr>
          <w:b/>
          <w:bCs/>
          <w:color w:val="C00000"/>
          <w:rtl/>
        </w:rPr>
        <w:t xml:space="preserve">سپس درستون </w:t>
      </w:r>
      <w:r w:rsidRPr="000D1E54">
        <w:rPr>
          <w:b/>
          <w:bCs/>
          <w:color w:val="C00000"/>
        </w:rPr>
        <w:t>C</w:t>
      </w:r>
      <w:r w:rsidRPr="000D1E54">
        <w:rPr>
          <w:b/>
          <w:bCs/>
          <w:color w:val="C00000"/>
          <w:rtl/>
        </w:rPr>
        <w:t xml:space="preserve"> حاصلضرب نظ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ر</w:t>
      </w:r>
      <w:r w:rsidRPr="000D1E54">
        <w:rPr>
          <w:b/>
          <w:bCs/>
          <w:color w:val="C00000"/>
          <w:rtl/>
        </w:rPr>
        <w:t xml:space="preserve"> به نظ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ر</w:t>
      </w:r>
      <w:r w:rsidRPr="000D1E54">
        <w:rPr>
          <w:b/>
          <w:bCs/>
          <w:color w:val="C00000"/>
          <w:rtl/>
        </w:rPr>
        <w:t xml:space="preserve"> مقاد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ر</w:t>
      </w:r>
      <w:r w:rsidRPr="000D1E54">
        <w:rPr>
          <w:b/>
          <w:bCs/>
          <w:color w:val="C00000"/>
          <w:rtl/>
        </w:rPr>
        <w:t xml:space="preserve"> ستونها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b/>
          <w:bCs/>
          <w:color w:val="C00000"/>
          <w:rtl/>
        </w:rPr>
        <w:t xml:space="preserve"> </w:t>
      </w:r>
      <w:r w:rsidRPr="000D1E54">
        <w:rPr>
          <w:b/>
          <w:bCs/>
          <w:color w:val="C00000"/>
        </w:rPr>
        <w:t>A</w:t>
      </w:r>
      <w:r w:rsidRPr="000D1E54">
        <w:rPr>
          <w:b/>
          <w:bCs/>
          <w:color w:val="C00000"/>
          <w:rtl/>
        </w:rPr>
        <w:t xml:space="preserve"> و </w:t>
      </w:r>
      <w:r w:rsidRPr="000D1E54">
        <w:rPr>
          <w:b/>
          <w:bCs/>
          <w:color w:val="C00000"/>
        </w:rPr>
        <w:t>B</w:t>
      </w:r>
      <w:r w:rsidRPr="000D1E54">
        <w:rPr>
          <w:b/>
          <w:bCs/>
          <w:color w:val="C00000"/>
          <w:rtl/>
        </w:rPr>
        <w:t xml:space="preserve"> محاسبه و درج کن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د</w:t>
      </w:r>
      <w:r w:rsidRPr="000D1E54">
        <w:rPr>
          <w:b/>
          <w:bCs/>
          <w:color w:val="C00000"/>
          <w:rtl/>
        </w:rPr>
        <w:t>.</w:t>
      </w:r>
    </w:p>
    <w:p w14:paraId="04C3CB1B" w14:textId="77777777" w:rsidR="000D1E54" w:rsidRDefault="000D1E54" w:rsidP="000D1E54">
      <w:pPr>
        <w:spacing w:line="360" w:lineRule="auto"/>
        <w:rPr>
          <w:b/>
          <w:bCs/>
          <w:color w:val="C00000"/>
          <w:rtl/>
        </w:rPr>
      </w:pPr>
      <w:r w:rsidRPr="000D1E54">
        <w:rPr>
          <w:b/>
          <w:bCs/>
          <w:color w:val="C00000"/>
          <w:rtl/>
        </w:rPr>
        <w:t>در نها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ت</w:t>
      </w:r>
      <w:r w:rsidRPr="000D1E54">
        <w:rPr>
          <w:b/>
          <w:bCs/>
          <w:color w:val="C00000"/>
          <w:rtl/>
        </w:rPr>
        <w:t xml:space="preserve"> تعداد کل داده‌ها در سلول </w:t>
      </w:r>
      <w:r w:rsidRPr="000D1E54">
        <w:rPr>
          <w:b/>
          <w:bCs/>
          <w:color w:val="C00000"/>
        </w:rPr>
        <w:t>D2</w:t>
      </w:r>
      <w:r w:rsidRPr="000D1E54">
        <w:rPr>
          <w:b/>
          <w:bCs/>
          <w:color w:val="C00000"/>
          <w:rtl/>
        </w:rPr>
        <w:t xml:space="preserve"> و م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انگ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ن</w:t>
      </w:r>
      <w:r w:rsidRPr="000D1E54">
        <w:rPr>
          <w:b/>
          <w:bCs/>
          <w:color w:val="C00000"/>
          <w:rtl/>
        </w:rPr>
        <w:t xml:space="preserve"> داده‌ها در سلول </w:t>
      </w:r>
      <w:r w:rsidRPr="000D1E54">
        <w:rPr>
          <w:b/>
          <w:bCs/>
          <w:color w:val="C00000"/>
        </w:rPr>
        <w:t>D4</w:t>
      </w:r>
      <w:r w:rsidRPr="000D1E54">
        <w:rPr>
          <w:b/>
          <w:bCs/>
          <w:color w:val="C00000"/>
          <w:rtl/>
        </w:rPr>
        <w:t xml:space="preserve"> درج شوند.</w:t>
      </w:r>
    </w:p>
    <w:p w14:paraId="6CF72EE1" w14:textId="75D8445E" w:rsidR="00E35C4B" w:rsidRDefault="000D1E54" w:rsidP="000D1E54">
      <w:pPr>
        <w:spacing w:line="360" w:lineRule="auto"/>
        <w:jc w:val="center"/>
        <w:rPr>
          <w:b/>
          <w:bCs/>
          <w:color w:val="C00000"/>
          <w:rtl/>
        </w:rPr>
      </w:pPr>
      <w:r w:rsidRPr="000D1E54">
        <w:rPr>
          <w:b/>
          <w:bCs/>
          <w:color w:val="C00000"/>
          <w:rtl/>
        </w:rPr>
        <w:t>(دقت کن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د</w:t>
      </w:r>
      <w:r w:rsidRPr="000D1E54">
        <w:rPr>
          <w:b/>
          <w:bCs/>
          <w:color w:val="C00000"/>
          <w:rtl/>
        </w:rPr>
        <w:t xml:space="preserve"> که با فشار کل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د</w:t>
      </w:r>
      <w:r w:rsidRPr="000D1E54">
        <w:rPr>
          <w:b/>
          <w:bCs/>
          <w:color w:val="C00000"/>
          <w:rtl/>
        </w:rPr>
        <w:t xml:space="preserve"> </w:t>
      </w:r>
      <w:r w:rsidRPr="000D1E54">
        <w:rPr>
          <w:b/>
          <w:bCs/>
          <w:color w:val="C00000"/>
        </w:rPr>
        <w:t>F9</w:t>
      </w:r>
      <w:r w:rsidRPr="000D1E54">
        <w:rPr>
          <w:b/>
          <w:bCs/>
          <w:color w:val="C00000"/>
          <w:rtl/>
        </w:rPr>
        <w:t xml:space="preserve"> با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د</w:t>
      </w:r>
      <w:r w:rsidRPr="000D1E54">
        <w:rPr>
          <w:b/>
          <w:bCs/>
          <w:color w:val="C00000"/>
          <w:rtl/>
        </w:rPr>
        <w:t xml:space="preserve"> مقاد</w:t>
      </w:r>
      <w:r w:rsidRPr="000D1E54">
        <w:rPr>
          <w:rFonts w:hint="cs"/>
          <w:b/>
          <w:bCs/>
          <w:color w:val="C00000"/>
          <w:rtl/>
        </w:rPr>
        <w:t>ی</w:t>
      </w:r>
      <w:r w:rsidRPr="000D1E54">
        <w:rPr>
          <w:rFonts w:hint="eastAsia"/>
          <w:b/>
          <w:bCs/>
          <w:color w:val="C00000"/>
          <w:rtl/>
        </w:rPr>
        <w:t>ر</w:t>
      </w:r>
      <w:r w:rsidRPr="000D1E54">
        <w:rPr>
          <w:b/>
          <w:bCs/>
          <w:color w:val="C00000"/>
          <w:rtl/>
        </w:rPr>
        <w:t xml:space="preserve"> تغ</w:t>
      </w:r>
      <w:r w:rsidRPr="000D1E54">
        <w:rPr>
          <w:rFonts w:hint="cs"/>
          <w:b/>
          <w:bCs/>
          <w:color w:val="C00000"/>
          <w:rtl/>
        </w:rPr>
        <w:t>یی</w:t>
      </w:r>
      <w:r w:rsidRPr="000D1E54">
        <w:rPr>
          <w:rFonts w:hint="eastAsia"/>
          <w:b/>
          <w:bCs/>
          <w:color w:val="C00000"/>
          <w:rtl/>
        </w:rPr>
        <w:t>ر</w:t>
      </w:r>
      <w:r w:rsidRPr="000D1E54">
        <w:rPr>
          <w:b/>
          <w:bCs/>
          <w:color w:val="C00000"/>
          <w:rtl/>
        </w:rPr>
        <w:t xml:space="preserve"> کنند و محاسبات تکرار شوند.)</w:t>
      </w:r>
    </w:p>
    <w:p w14:paraId="0618D4EB" w14:textId="77777777" w:rsidR="000D1E54" w:rsidRPr="00E35C4B" w:rsidRDefault="000D1E54" w:rsidP="000D1E54">
      <w:pPr>
        <w:spacing w:line="360" w:lineRule="auto"/>
        <w:rPr>
          <w:rFonts w:hint="cs"/>
          <w:b/>
          <w:bCs/>
          <w:color w:val="C00000"/>
        </w:rPr>
      </w:pPr>
    </w:p>
    <w:sectPr w:rsidR="000D1E54" w:rsidRPr="00E35C4B" w:rsidSect="00560965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31296D"/>
    <w:multiLevelType w:val="hybridMultilevel"/>
    <w:tmpl w:val="C1B0300C"/>
    <w:lvl w:ilvl="0" w:tplc="F0C07910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DAB"/>
    <w:rsid w:val="00040E99"/>
    <w:rsid w:val="00061ED1"/>
    <w:rsid w:val="000D1E54"/>
    <w:rsid w:val="00525DAB"/>
    <w:rsid w:val="00560965"/>
    <w:rsid w:val="00E3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21A9A"/>
  <w15:chartTrackingRefBased/>
  <w15:docId w15:val="{4CE1094E-69E6-47E2-BA55-720E8654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B Mitra"/>
        <w:sz w:val="24"/>
        <w:szCs w:val="28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4</cp:revision>
  <dcterms:created xsi:type="dcterms:W3CDTF">2020-12-08T05:23:00Z</dcterms:created>
  <dcterms:modified xsi:type="dcterms:W3CDTF">2020-12-08T07:59:00Z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